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1E" w:rsidRPr="0081691E" w:rsidRDefault="0081691E" w:rsidP="0081691E">
      <w:r w:rsidRPr="0081691E">
        <w:rPr>
          <w:b/>
          <w:bCs/>
        </w:rPr>
        <w:t>Sazebník úhrad za poskytování informací</w:t>
      </w:r>
      <w:bookmarkStart w:id="0" w:name="_GoBack"/>
      <w:bookmarkEnd w:id="0"/>
      <w:r w:rsidRPr="0081691E">
        <w:rPr>
          <w:b/>
          <w:bCs/>
        </w:rPr>
        <w:t> </w:t>
      </w:r>
    </w:p>
    <w:p w:rsidR="0081691E" w:rsidRPr="0081691E" w:rsidRDefault="0081691E" w:rsidP="0081691E">
      <w:r w:rsidRPr="0081691E">
        <w:t>Všechny druhy písemností a úkonů jsou pořizovány za ceny, uvedené v sazebníku.</w:t>
      </w:r>
    </w:p>
    <w:p w:rsidR="0081691E" w:rsidRPr="0081691E" w:rsidRDefault="0081691E" w:rsidP="0081691E">
      <w:r w:rsidRPr="0081691E">
        <w:t> </w:t>
      </w:r>
    </w:p>
    <w:p w:rsidR="0081691E" w:rsidRPr="0081691E" w:rsidRDefault="0081691E" w:rsidP="0081691E">
      <w:r w:rsidRPr="0081691E">
        <w:rPr>
          <w:b/>
          <w:bCs/>
        </w:rPr>
        <w:t>Určující podmínky </w:t>
      </w:r>
    </w:p>
    <w:p w:rsidR="0081691E" w:rsidRPr="0081691E" w:rsidRDefault="0081691E" w:rsidP="0081691E">
      <w:pPr>
        <w:numPr>
          <w:ilvl w:val="0"/>
          <w:numId w:val="1"/>
        </w:numPr>
      </w:pPr>
      <w:r w:rsidRPr="0081691E">
        <w:rPr>
          <w:b/>
          <w:bCs/>
        </w:rPr>
        <w:t>Zveřejňování informací</w:t>
      </w:r>
      <w:r w:rsidRPr="0081691E">
        <w:t> provádí obec na své náklady.</w:t>
      </w:r>
    </w:p>
    <w:p w:rsidR="0081691E" w:rsidRPr="0081691E" w:rsidRDefault="0081691E" w:rsidP="0081691E">
      <w:pPr>
        <w:numPr>
          <w:ilvl w:val="0"/>
          <w:numId w:val="1"/>
        </w:numPr>
      </w:pPr>
      <w:r w:rsidRPr="0081691E">
        <w:rPr>
          <w:b/>
          <w:bCs/>
        </w:rPr>
        <w:t>Poskytování informací</w:t>
      </w:r>
      <w:r w:rsidRPr="0081691E">
        <w:t> na základě žádosti (ústní i písemné) je prováděno za</w:t>
      </w:r>
      <w:r w:rsidRPr="0081691E">
        <w:rPr>
          <w:b/>
          <w:bCs/>
        </w:rPr>
        <w:t> </w:t>
      </w:r>
      <w:r w:rsidRPr="0081691E">
        <w:t>úhradu</w:t>
      </w:r>
      <w:r w:rsidRPr="0081691E">
        <w:rPr>
          <w:b/>
          <w:bCs/>
        </w:rPr>
        <w:t>.</w:t>
      </w:r>
      <w:r w:rsidRPr="0081691E">
        <w:t> Výši úhrady za poskytnutí informace stanoví pracovník (pracovnice), pověřený (pověřená) poskytováním informací podle níže uvedeného sazebníku.</w:t>
      </w:r>
    </w:p>
    <w:p w:rsidR="0081691E" w:rsidRPr="0081691E" w:rsidRDefault="0081691E" w:rsidP="0081691E">
      <w:r w:rsidRPr="0081691E">
        <w:t>·         </w:t>
      </w:r>
      <w:r w:rsidRPr="0081691E">
        <w:rPr>
          <w:b/>
          <w:bCs/>
        </w:rPr>
        <w:t>Ceny, uvedené v sazebníku, se nevztahují</w:t>
      </w:r>
      <w:r w:rsidRPr="0081691E">
        <w:t> na vydávání stejnopisů, opisů, fotokopií a výpisů z úředních spisů, za což jsou vybírány </w:t>
      </w:r>
      <w:r w:rsidRPr="0081691E">
        <w:rPr>
          <w:b/>
          <w:bCs/>
        </w:rPr>
        <w:t>správní poplatky</w:t>
      </w:r>
      <w:r w:rsidRPr="0081691E">
        <w:t> dle položky 3 sazebníku správních poplatků, který tvoří přílohu zákona č. 368/1992 Sb. o správních poplatcích, ve znění pozdějších předpisů.</w:t>
      </w:r>
    </w:p>
    <w:p w:rsidR="0081691E" w:rsidRPr="0081691E" w:rsidRDefault="0081691E" w:rsidP="0081691E">
      <w:r w:rsidRPr="0081691E">
        <w:t>·         </w:t>
      </w:r>
      <w:r w:rsidRPr="0081691E">
        <w:rPr>
          <w:b/>
          <w:bCs/>
        </w:rPr>
        <w:t>Zpracování</w:t>
      </w:r>
      <w:r w:rsidRPr="0081691E">
        <w:t> žádosti</w:t>
      </w:r>
      <w:r w:rsidRPr="0081691E">
        <w:rPr>
          <w:b/>
          <w:bCs/>
        </w:rPr>
        <w:t> </w:t>
      </w:r>
      <w:r w:rsidRPr="0081691E">
        <w:t>je podmíněno potvrzením souhlasu žadatele</w:t>
      </w:r>
      <w:r w:rsidRPr="0081691E">
        <w:rPr>
          <w:b/>
          <w:bCs/>
        </w:rPr>
        <w:t> </w:t>
      </w:r>
      <w:r w:rsidRPr="0081691E">
        <w:t>s předběžnou cenou za vyhledání, zpracování a poskytnutí informací.</w:t>
      </w:r>
    </w:p>
    <w:p w:rsidR="0081691E" w:rsidRPr="0081691E" w:rsidRDefault="0081691E" w:rsidP="0081691E">
      <w:r w:rsidRPr="0081691E">
        <w:t>·         </w:t>
      </w:r>
      <w:r w:rsidRPr="0081691E">
        <w:rPr>
          <w:b/>
          <w:bCs/>
        </w:rPr>
        <w:t>Vydání </w:t>
      </w:r>
      <w:r w:rsidRPr="0081691E">
        <w:t>informace je podmíněno</w:t>
      </w:r>
      <w:r w:rsidRPr="0081691E">
        <w:rPr>
          <w:b/>
          <w:bCs/>
        </w:rPr>
        <w:t> </w:t>
      </w:r>
      <w:r w:rsidRPr="0081691E">
        <w:t>zaplacením úhrady.</w:t>
      </w:r>
    </w:p>
    <w:p w:rsidR="0081691E" w:rsidRPr="0081691E" w:rsidRDefault="0081691E" w:rsidP="0081691E">
      <w:r w:rsidRPr="0081691E">
        <w:t>·         </w:t>
      </w:r>
      <w:r w:rsidRPr="0081691E">
        <w:rPr>
          <w:b/>
          <w:bCs/>
        </w:rPr>
        <w:t>Výsledná cena </w:t>
      </w:r>
      <w:r w:rsidRPr="0081691E">
        <w:t>za poskytnutí informace</w:t>
      </w:r>
      <w:r w:rsidRPr="0081691E">
        <w:rPr>
          <w:b/>
          <w:bCs/>
        </w:rPr>
        <w:t> je součtem dílčích cen, </w:t>
      </w:r>
      <w:r w:rsidRPr="0081691E">
        <w:t>uvedených v sazebníku.</w:t>
      </w:r>
    </w:p>
    <w:p w:rsidR="0081691E" w:rsidRPr="0081691E" w:rsidRDefault="0081691E" w:rsidP="0081691E">
      <w:r w:rsidRPr="0081691E">
        <w:rPr>
          <w:b/>
          <w:bCs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81691E" w:rsidRPr="0081691E" w:rsidTr="008169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rPr>
                <w:b/>
                <w:bCs/>
              </w:rPr>
              <w:t>Sazebník úhrad</w:t>
            </w:r>
          </w:p>
        </w:tc>
      </w:tr>
    </w:tbl>
    <w:p w:rsidR="0081691E" w:rsidRPr="0081691E" w:rsidRDefault="0081691E" w:rsidP="0081691E">
      <w:r w:rsidRPr="0081691E">
        <w:rPr>
          <w:b/>
          <w:bCs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609"/>
      </w:tblGrid>
      <w:tr w:rsidR="0081691E" w:rsidRPr="0081691E" w:rsidTr="0081691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mzdové náklady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80,- Kč za každých započatých 30 minut práce pracovníka OÚ, spojené s vyhledáváním a vyhotovením informace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 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materiálové náklady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Dle prokazatelně vzniklých nákladů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 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 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údaje z počítače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tisk na PC tiskárně – černobílý …  6,- Kč/strana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tisk na PC tiskárně – barevný</w:t>
            </w:r>
            <w:proofErr w:type="gramStart"/>
            <w:r w:rsidRPr="0081691E">
              <w:t xml:space="preserve"> ….</w:t>
            </w:r>
            <w:proofErr w:type="gramEnd"/>
            <w:r w:rsidRPr="0081691E">
              <w:t>.10,- Kč/strana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kopírování na disketu 3,5“…… 20,- Kč vč. 1 diskety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disketa 3,5“ …… 15,- Kč/1 ks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odeslání informace e-mailem</w:t>
            </w:r>
            <w:proofErr w:type="gramStart"/>
            <w:r w:rsidRPr="0081691E">
              <w:t xml:space="preserve"> ….</w:t>
            </w:r>
            <w:proofErr w:type="gramEnd"/>
            <w:r w:rsidRPr="0081691E">
              <w:t>.1,- Kč / strana A4 + poplatky za dobu připojení k internetu</w:t>
            </w:r>
          </w:p>
        </w:tc>
      </w:tr>
      <w:tr w:rsidR="0081691E" w:rsidRPr="0081691E" w:rsidTr="0081691E">
        <w:trPr>
          <w:trHeight w:val="33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telefonní poplatky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(fax, internet) dle platného ceníku poskytovatelů služeb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práce s archiváliemi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dle ceníku služeb a úkonů SN ČR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lastRenderedPageBreak/>
              <w:t>další náklady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samostatné odborné posudky, odhady apod. dle sazebníku poskytovatele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cestovní náhrady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dle sazeb podle zákona č. 119/1992 Sb. o cestovních náhradách ve znění pozdějších předpisů</w:t>
            </w:r>
          </w:p>
        </w:tc>
      </w:tr>
      <w:tr w:rsidR="0081691E" w:rsidRPr="0081691E" w:rsidTr="0081691E"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ostatní prokazatelné náklady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91E" w:rsidRPr="0081691E" w:rsidRDefault="0081691E" w:rsidP="0081691E">
            <w:r w:rsidRPr="0081691E">
              <w:t> </w:t>
            </w:r>
          </w:p>
        </w:tc>
      </w:tr>
    </w:tbl>
    <w:p w:rsidR="0081691E" w:rsidRPr="0081691E" w:rsidRDefault="0081691E" w:rsidP="0081691E">
      <w:r w:rsidRPr="0081691E">
        <w:t> </w:t>
      </w:r>
    </w:p>
    <w:p w:rsidR="0081691E" w:rsidRPr="0081691E" w:rsidRDefault="0081691E" w:rsidP="0081691E">
      <w:r w:rsidRPr="0081691E">
        <w:t>Úhradu provede žadatel na základě vyúčtování v kanceláři OÚ, případně po dohodě bezhotovostním převodem na účet OÚ před převzetím informace.</w:t>
      </w:r>
    </w:p>
    <w:p w:rsidR="0081691E" w:rsidRPr="0081691E" w:rsidRDefault="0081691E" w:rsidP="0081691E">
      <w:r w:rsidRPr="0081691E">
        <w:t> </w:t>
      </w:r>
    </w:p>
    <w:p w:rsidR="0081691E" w:rsidRPr="0081691E" w:rsidRDefault="0081691E" w:rsidP="0081691E">
      <w:r w:rsidRPr="0081691E">
        <w:t>Sazebník projednalo zastupitelstvo MČ dne 27.9.2004</w:t>
      </w:r>
    </w:p>
    <w:p w:rsidR="00871579" w:rsidRDefault="0081691E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333"/>
    <w:multiLevelType w:val="multilevel"/>
    <w:tmpl w:val="141E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1E"/>
    <w:rsid w:val="000121B0"/>
    <w:rsid w:val="001A1E3F"/>
    <w:rsid w:val="001B45A1"/>
    <w:rsid w:val="00406D8C"/>
    <w:rsid w:val="0054309B"/>
    <w:rsid w:val="0064597F"/>
    <w:rsid w:val="006D7041"/>
    <w:rsid w:val="0081691E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6156-9B7F-4057-A8C5-A7F52404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2019-05-24T09:22:00Z</dcterms:created>
  <dcterms:modified xsi:type="dcterms:W3CDTF">2019-05-24T09:24:00Z</dcterms:modified>
</cp:coreProperties>
</file>