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AE" w:rsidRPr="007A4CE6" w:rsidRDefault="009E04AE" w:rsidP="009E04AE">
      <w:pPr>
        <w:jc w:val="center"/>
        <w:rPr>
          <w:rFonts w:ascii="Times New Roman" w:hAnsi="Times New Roman"/>
          <w:b/>
        </w:rPr>
      </w:pPr>
      <w:r w:rsidRPr="007A4CE6">
        <w:rPr>
          <w:rFonts w:ascii="Times New Roman" w:hAnsi="Times New Roman"/>
          <w:b/>
        </w:rPr>
        <w:t>OZNÁMENÍ O VYHLÁŠENÍ VÝBĚROVÉHO ŘÍZENÍ</w:t>
      </w:r>
    </w:p>
    <w:p w:rsidR="009E04AE" w:rsidRPr="007A4CE6" w:rsidRDefault="009E04AE" w:rsidP="009E04AE">
      <w:pPr>
        <w:rPr>
          <w:rFonts w:ascii="Times New Roman" w:hAnsi="Times New Roman"/>
          <w:b/>
        </w:rPr>
      </w:pPr>
    </w:p>
    <w:p w:rsidR="00CA250E" w:rsidRDefault="00B73142" w:rsidP="009E04AE">
      <w:pPr>
        <w:rPr>
          <w:rFonts w:ascii="Times New Roman" w:hAnsi="Times New Roman"/>
        </w:rPr>
      </w:pPr>
      <w:r>
        <w:rPr>
          <w:rFonts w:ascii="Times New Roman" w:hAnsi="Times New Roman"/>
        </w:rPr>
        <w:t>Tajemník</w:t>
      </w:r>
      <w:r w:rsidR="00093F68">
        <w:rPr>
          <w:rFonts w:ascii="Times New Roman" w:hAnsi="Times New Roman"/>
        </w:rPr>
        <w:t xml:space="preserve"> Městské části Praha-</w:t>
      </w:r>
      <w:r w:rsidR="009E04AE" w:rsidRPr="007A4CE6">
        <w:rPr>
          <w:rFonts w:ascii="Times New Roman" w:hAnsi="Times New Roman"/>
        </w:rPr>
        <w:t xml:space="preserve">Zbraslav v souladu s ustanovením § 7 zákona č. 312/2002 Sb., o úřednících územních samosprávných celků a o změně některých zákonů, v platném znění, vyhlašuje dne </w:t>
      </w:r>
      <w:r w:rsidR="009C1D81">
        <w:rPr>
          <w:rFonts w:ascii="Times New Roman" w:hAnsi="Times New Roman"/>
          <w:b/>
        </w:rPr>
        <w:t>11. 12</w:t>
      </w:r>
      <w:r w:rsidR="00E021F8">
        <w:rPr>
          <w:rFonts w:ascii="Times New Roman" w:hAnsi="Times New Roman"/>
          <w:b/>
        </w:rPr>
        <w:t xml:space="preserve">. </w:t>
      </w:r>
      <w:r w:rsidR="00C83797">
        <w:rPr>
          <w:rFonts w:ascii="Times New Roman" w:hAnsi="Times New Roman"/>
          <w:b/>
        </w:rPr>
        <w:t>2019</w:t>
      </w:r>
      <w:r w:rsidR="009E04AE" w:rsidRPr="007A4CE6">
        <w:rPr>
          <w:rFonts w:ascii="Times New Roman" w:hAnsi="Times New Roman"/>
        </w:rPr>
        <w:t xml:space="preserve"> výběrové řízení na obsazení pracovního místa:</w:t>
      </w:r>
    </w:p>
    <w:p w:rsidR="00291271" w:rsidRDefault="00291271" w:rsidP="009E04AE">
      <w:pPr>
        <w:rPr>
          <w:rFonts w:ascii="Times New Roman" w:hAnsi="Times New Roman"/>
        </w:rPr>
      </w:pPr>
    </w:p>
    <w:p w:rsidR="009E04AE" w:rsidRPr="000E6263" w:rsidRDefault="0071597E" w:rsidP="000C3F4E">
      <w:pPr>
        <w:jc w:val="center"/>
        <w:rPr>
          <w:rFonts w:ascii="Times New Roman" w:hAnsi="Times New Roman"/>
          <w:b/>
          <w:sz w:val="36"/>
          <w:szCs w:val="36"/>
        </w:rPr>
      </w:pPr>
      <w:r w:rsidRPr="000E6263">
        <w:rPr>
          <w:rFonts w:ascii="Times New Roman" w:hAnsi="Times New Roman"/>
          <w:b/>
          <w:sz w:val="36"/>
          <w:szCs w:val="36"/>
        </w:rPr>
        <w:t>Vedoucí</w:t>
      </w:r>
      <w:r w:rsidR="000C3F4E" w:rsidRPr="000E6263">
        <w:rPr>
          <w:rFonts w:ascii="Times New Roman" w:hAnsi="Times New Roman"/>
          <w:b/>
          <w:sz w:val="36"/>
          <w:szCs w:val="36"/>
        </w:rPr>
        <w:t xml:space="preserve"> Odbo</w:t>
      </w:r>
      <w:r w:rsidR="007C559A">
        <w:rPr>
          <w:rFonts w:ascii="Times New Roman" w:hAnsi="Times New Roman"/>
          <w:b/>
          <w:sz w:val="36"/>
          <w:szCs w:val="36"/>
        </w:rPr>
        <w:t>ru sociálních agend</w:t>
      </w:r>
    </w:p>
    <w:p w:rsidR="000C3F4E" w:rsidRPr="007A4CE6" w:rsidRDefault="000C3F4E" w:rsidP="000C3F4E">
      <w:pPr>
        <w:jc w:val="center"/>
        <w:rPr>
          <w:rFonts w:ascii="Times New Roman" w:hAnsi="Times New Roman"/>
        </w:rPr>
      </w:pPr>
    </w:p>
    <w:tbl>
      <w:tblPr>
        <w:tblStyle w:val="Mkatabulky"/>
        <w:tblW w:w="9326" w:type="dxa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504"/>
        <w:gridCol w:w="472"/>
        <w:gridCol w:w="6067"/>
      </w:tblGrid>
      <w:tr w:rsidR="002D5806" w:rsidRPr="007A4CE6" w:rsidTr="00093F68">
        <w:trPr>
          <w:trHeight w:val="1164"/>
        </w:trPr>
        <w:tc>
          <w:tcPr>
            <w:tcW w:w="2787" w:type="dxa"/>
            <w:gridSpan w:val="2"/>
          </w:tcPr>
          <w:p w:rsidR="002D5806" w:rsidRPr="007A4CE6" w:rsidRDefault="002D5806" w:rsidP="00CA250E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Druh – příklad náplně práce: </w:t>
            </w:r>
          </w:p>
        </w:tc>
        <w:tc>
          <w:tcPr>
            <w:tcW w:w="472" w:type="dxa"/>
          </w:tcPr>
          <w:p w:rsidR="002D5806" w:rsidRPr="00E702EE" w:rsidRDefault="002D5806" w:rsidP="00E702EE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067" w:type="dxa"/>
          </w:tcPr>
          <w:p w:rsidR="002D5806" w:rsidRPr="002D5806" w:rsidRDefault="00093F68" w:rsidP="000A636A">
            <w:pPr>
              <w:ind w:left="39"/>
              <w:rPr>
                <w:rFonts w:ascii="Times New Roman" w:hAnsi="Times New Roman"/>
              </w:rPr>
            </w:pPr>
            <w:r w:rsidRPr="00093F68">
              <w:rPr>
                <w:rFonts w:ascii="Times New Roman" w:hAnsi="Times New Roman"/>
              </w:rPr>
              <w:t xml:space="preserve">Vedoucí úředník státní správy a samosprávy -  </w:t>
            </w:r>
            <w:r w:rsidR="000A636A">
              <w:rPr>
                <w:rFonts w:ascii="Times New Roman" w:hAnsi="Times New Roman"/>
              </w:rPr>
              <w:t>koordinace sociální práce na území MČ Praha-Zbraslav, řízení a koordinace pečovatelské služby a agendy opatrovnictví. Vedení, kontrola a hodnocení sociálních činností, vytváření a spolupráce na sociálních projektech MČ Praha-Zbraslav. Vytváření a plnění koncepčních dokumentů MČ Praha-Zbraslav pro sociální oblast</w:t>
            </w:r>
            <w:r w:rsidRPr="00093F68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E702EE">
        <w:trPr>
          <w:trHeight w:val="567"/>
        </w:trPr>
        <w:tc>
          <w:tcPr>
            <w:tcW w:w="3259" w:type="dxa"/>
            <w:gridSpan w:val="3"/>
          </w:tcPr>
          <w:p w:rsidR="009E04AE" w:rsidRPr="007A4CE6" w:rsidRDefault="009E04AE" w:rsidP="001A4432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Místo výkonu práce:</w:t>
            </w:r>
          </w:p>
        </w:tc>
        <w:tc>
          <w:tcPr>
            <w:tcW w:w="6067" w:type="dxa"/>
          </w:tcPr>
          <w:p w:rsidR="00C350F2" w:rsidRPr="007A4CE6" w:rsidRDefault="00093F68" w:rsidP="00C350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Úřad městské části Praha-</w:t>
            </w:r>
            <w:r w:rsidR="009E04AE" w:rsidRPr="007A4CE6">
              <w:rPr>
                <w:rFonts w:ascii="Times New Roman" w:hAnsi="Times New Roman"/>
              </w:rPr>
              <w:t>Zbraslav, Zbrasl</w:t>
            </w:r>
            <w:r>
              <w:rPr>
                <w:rFonts w:ascii="Times New Roman" w:hAnsi="Times New Roman"/>
              </w:rPr>
              <w:t>avské náměstí 464, 156 00 Praha-</w:t>
            </w:r>
            <w:r w:rsidR="009E04AE" w:rsidRPr="007A4CE6">
              <w:rPr>
                <w:rFonts w:ascii="Times New Roman" w:hAnsi="Times New Roman"/>
              </w:rPr>
              <w:t>Zbraslav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850"/>
        </w:trPr>
        <w:tc>
          <w:tcPr>
            <w:tcW w:w="3259" w:type="dxa"/>
            <w:gridSpan w:val="3"/>
          </w:tcPr>
          <w:p w:rsidR="009E04AE" w:rsidRPr="007A4CE6" w:rsidRDefault="009E04AE" w:rsidP="001A4432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Platové zařazení: </w:t>
            </w:r>
          </w:p>
        </w:tc>
        <w:tc>
          <w:tcPr>
            <w:tcW w:w="6067" w:type="dxa"/>
          </w:tcPr>
          <w:p w:rsidR="009E04AE" w:rsidRPr="007A4CE6" w:rsidRDefault="00A04D0A" w:rsidP="00C83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E04AE" w:rsidRPr="007A4CE6">
              <w:rPr>
                <w:rFonts w:ascii="Times New Roman" w:hAnsi="Times New Roman"/>
              </w:rPr>
              <w:t>. platová třída dle nařízení vlády č.</w:t>
            </w:r>
            <w:r w:rsidR="00C350F2" w:rsidRPr="007A4CE6">
              <w:rPr>
                <w:rFonts w:ascii="Times New Roman" w:hAnsi="Times New Roman"/>
              </w:rPr>
              <w:t> </w:t>
            </w:r>
            <w:r w:rsidR="00C83797">
              <w:rPr>
                <w:rFonts w:ascii="Times New Roman" w:hAnsi="Times New Roman"/>
              </w:rPr>
              <w:t>341/2017</w:t>
            </w:r>
            <w:r w:rsidR="009E04AE" w:rsidRPr="007A4CE6">
              <w:rPr>
                <w:rFonts w:ascii="Times New Roman" w:hAnsi="Times New Roman"/>
              </w:rPr>
              <w:t xml:space="preserve"> Sb., o platových poměrech zaměstnanců ve veřejných službách a správě, v platném znění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454"/>
        </w:trPr>
        <w:tc>
          <w:tcPr>
            <w:tcW w:w="3259" w:type="dxa"/>
            <w:gridSpan w:val="3"/>
            <w:vAlign w:val="center"/>
          </w:tcPr>
          <w:p w:rsidR="009E04AE" w:rsidRPr="007A4CE6" w:rsidRDefault="009E04AE" w:rsidP="001A4432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Předpokládaný termín nástupu:</w:t>
            </w:r>
          </w:p>
        </w:tc>
        <w:tc>
          <w:tcPr>
            <w:tcW w:w="6067" w:type="dxa"/>
            <w:vAlign w:val="center"/>
          </w:tcPr>
          <w:p w:rsidR="00C350F2" w:rsidRPr="007A4CE6" w:rsidRDefault="009E04AE" w:rsidP="00C83797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od </w:t>
            </w:r>
            <w:r w:rsidR="00B73142">
              <w:rPr>
                <w:rFonts w:ascii="Times New Roman" w:hAnsi="Times New Roman"/>
                <w:b/>
              </w:rPr>
              <w:t>1</w:t>
            </w:r>
            <w:r w:rsidR="000A636A">
              <w:rPr>
                <w:rFonts w:ascii="Times New Roman" w:hAnsi="Times New Roman"/>
                <w:b/>
              </w:rPr>
              <w:t>. 2. 2020</w:t>
            </w:r>
            <w:r w:rsidRPr="00E021F8">
              <w:rPr>
                <w:rFonts w:ascii="Times New Roman" w:hAnsi="Times New Roman"/>
              </w:rPr>
              <w:t>,</w:t>
            </w:r>
            <w:r w:rsidRPr="007A4CE6">
              <w:rPr>
                <w:rFonts w:ascii="Times New Roman" w:hAnsi="Times New Roman"/>
              </w:rPr>
              <w:t xml:space="preserve"> popřípadě dohodou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624"/>
        </w:trPr>
        <w:tc>
          <w:tcPr>
            <w:tcW w:w="3259" w:type="dxa"/>
            <w:gridSpan w:val="3"/>
            <w:vAlign w:val="center"/>
          </w:tcPr>
          <w:p w:rsidR="009E04AE" w:rsidRPr="007A4CE6" w:rsidRDefault="009E04AE" w:rsidP="00C350F2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Pracovní úvazek:</w:t>
            </w:r>
          </w:p>
        </w:tc>
        <w:tc>
          <w:tcPr>
            <w:tcW w:w="6067" w:type="dxa"/>
            <w:vAlign w:val="center"/>
          </w:tcPr>
          <w:p w:rsidR="00C350F2" w:rsidRPr="007A4CE6" w:rsidRDefault="009E04AE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celý pracovní úvazek na dob</w:t>
            </w:r>
            <w:r w:rsidR="008A08E9">
              <w:rPr>
                <w:rFonts w:ascii="Times New Roman" w:hAnsi="Times New Roman"/>
              </w:rPr>
              <w:t>u neurčitou se zkušební lhůtou 6 měsíců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104855" w:rsidRPr="007A4CE6" w:rsidRDefault="00104855" w:rsidP="009E04AE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</w:rPr>
              <w:t>Zákonné předpoklady pro vznik pracovního poměru úředníka stanoví § 4 zákona č. 312/2002 Sb., o úřednících územních samosprávných celků a o změně některých zákonů, v platném znění.</w:t>
            </w:r>
          </w:p>
        </w:tc>
      </w:tr>
      <w:tr w:rsidR="007A4CE6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8C6C11" w:rsidRDefault="008C6C11" w:rsidP="00104855">
            <w:pPr>
              <w:rPr>
                <w:rFonts w:ascii="Times New Roman" w:hAnsi="Times New Roman"/>
                <w:b/>
              </w:rPr>
            </w:pPr>
          </w:p>
          <w:p w:rsidR="009E04AE" w:rsidRPr="007A4CE6" w:rsidRDefault="009E04AE" w:rsidP="00104855">
            <w:pPr>
              <w:rPr>
                <w:rFonts w:ascii="Times New Roman" w:hAnsi="Times New Roman"/>
              </w:rPr>
            </w:pPr>
            <w:proofErr w:type="gramStart"/>
            <w:r w:rsidRPr="007A4CE6">
              <w:rPr>
                <w:rFonts w:ascii="Times New Roman" w:hAnsi="Times New Roman"/>
                <w:b/>
              </w:rPr>
              <w:t>Úředníkem</w:t>
            </w:r>
            <w:proofErr w:type="gramEnd"/>
            <w:r w:rsidRPr="007A4CE6">
              <w:rPr>
                <w:rFonts w:ascii="Times New Roman" w:hAnsi="Times New Roman"/>
                <w:b/>
              </w:rPr>
              <w:t xml:space="preserve"> se může stát fyzická osoba, </w:t>
            </w:r>
            <w:proofErr w:type="gramStart"/>
            <w:r w:rsidRPr="007A4CE6">
              <w:rPr>
                <w:rFonts w:ascii="Times New Roman" w:hAnsi="Times New Roman"/>
                <w:b/>
              </w:rPr>
              <w:t>která:</w:t>
            </w:r>
            <w:proofErr w:type="gramEnd"/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je státním občanem České republiky, popřípadě fyzická osoba, která je cizím státním občanem a</w:t>
            </w:r>
            <w:r w:rsidR="00CA250E" w:rsidRPr="00E702EE">
              <w:rPr>
                <w:rFonts w:ascii="Times New Roman" w:hAnsi="Times New Roman"/>
              </w:rPr>
              <w:t> </w:t>
            </w:r>
            <w:r w:rsidRPr="00E702EE">
              <w:rPr>
                <w:rFonts w:ascii="Times New Roman" w:hAnsi="Times New Roman"/>
              </w:rPr>
              <w:t>má v České republice trvalý pobyt</w:t>
            </w:r>
            <w:r w:rsidR="007437BC" w:rsidRPr="00E702EE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dosáhla věku 18 let</w:t>
            </w:r>
            <w:r w:rsidR="007437BC" w:rsidRPr="00E702EE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je způsobilá k právním úkonům</w:t>
            </w:r>
            <w:r w:rsidR="007437BC" w:rsidRPr="00E702EE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je bezúhonná ve smyslu ustanovení § 4 odst. 2 zákona o úřednících</w:t>
            </w:r>
            <w:r w:rsidR="007437BC" w:rsidRPr="00E702EE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ovládá jednací jazyk</w:t>
            </w:r>
            <w:r w:rsidR="007437BC" w:rsidRPr="00E702EE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splňuje další předpoklady stanovené zvláštním právním předpisem.</w:t>
            </w:r>
          </w:p>
        </w:tc>
      </w:tr>
      <w:tr w:rsidR="007A4CE6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8C6C11" w:rsidRDefault="008C6C11" w:rsidP="009E04AE">
            <w:pPr>
              <w:ind w:left="29"/>
              <w:rPr>
                <w:rFonts w:ascii="Times New Roman" w:hAnsi="Times New Roman"/>
                <w:b/>
              </w:rPr>
            </w:pPr>
          </w:p>
          <w:p w:rsidR="00093F68" w:rsidRPr="007A4CE6" w:rsidRDefault="00250A46" w:rsidP="00250A46">
            <w:pPr>
              <w:ind w:left="2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9E04AE" w:rsidRPr="007A4CE6">
              <w:rPr>
                <w:rFonts w:ascii="Times New Roman" w:hAnsi="Times New Roman"/>
                <w:b/>
              </w:rPr>
              <w:t>ožadavky pro toto výběrové řízení jsou: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04855" w:rsidRPr="0024175B" w:rsidRDefault="00104855" w:rsidP="0024175B">
            <w:pPr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093F68" w:rsidRDefault="004A59B9" w:rsidP="00E702EE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ukončené vyšší odborné popř. vysokoškolské vzdělání v bakalářském nebo magisterském studijním programu dle požadavků zákona 108/2006 Sb. O sociálních službách</w:t>
            </w:r>
          </w:p>
          <w:p w:rsidR="004A59B9" w:rsidRDefault="004A59B9" w:rsidP="00E702EE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znalost standardů kvality sociálních služeb</w:t>
            </w:r>
          </w:p>
          <w:p w:rsidR="004A59B9" w:rsidRDefault="004A59B9" w:rsidP="00E702EE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zkušenosti s terénní prací výhodou</w:t>
            </w:r>
          </w:p>
          <w:p w:rsidR="004A59B9" w:rsidRDefault="004A59B9" w:rsidP="00E702EE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zkušenosti z oblasti koordinace a řízení sociálních služeb (popř. komunitního plánování sociálních služeb) a výkonu činností opatrovníka výhodou</w:t>
            </w:r>
          </w:p>
          <w:p w:rsidR="00B62945" w:rsidRPr="004A59B9" w:rsidRDefault="00B62945" w:rsidP="00E702EE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 w:rsidRPr="004A59B9">
              <w:rPr>
                <w:rFonts w:ascii="Times New Roman" w:hAnsi="Times New Roman"/>
              </w:rPr>
              <w:t>zkouška zvláštní odborné způsobilosti výhodou</w:t>
            </w:r>
            <w:r w:rsidR="004A59B9">
              <w:rPr>
                <w:rFonts w:ascii="Times New Roman" w:hAnsi="Times New Roman"/>
              </w:rPr>
              <w:t xml:space="preserve"> (oblast sociální služba nebo opatrovnictví)</w:t>
            </w:r>
          </w:p>
          <w:p w:rsidR="00093F68" w:rsidRDefault="00065136" w:rsidP="00E702EE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 w:rsidRPr="009E04AE">
              <w:rPr>
                <w:rFonts w:ascii="Times New Roman" w:hAnsi="Times New Roman"/>
              </w:rPr>
              <w:t>dobrá znalost práce na PC</w:t>
            </w:r>
          </w:p>
          <w:p w:rsidR="00065136" w:rsidRPr="004A59B9" w:rsidRDefault="00065136" w:rsidP="00E702EE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 w:rsidRPr="004A59B9">
              <w:rPr>
                <w:rFonts w:ascii="Times New Roman" w:hAnsi="Times New Roman"/>
              </w:rPr>
              <w:t>komunikační schopnosti</w:t>
            </w:r>
            <w:r w:rsidR="004A59B9" w:rsidRPr="004A59B9">
              <w:rPr>
                <w:rFonts w:ascii="Times New Roman" w:hAnsi="Times New Roman"/>
              </w:rPr>
              <w:t xml:space="preserve">, </w:t>
            </w:r>
            <w:r w:rsidRPr="004A59B9">
              <w:rPr>
                <w:rFonts w:ascii="Times New Roman" w:hAnsi="Times New Roman"/>
              </w:rPr>
              <w:t xml:space="preserve">zodpovědnost, </w:t>
            </w:r>
            <w:r w:rsidR="004A59B9" w:rsidRPr="004A59B9">
              <w:rPr>
                <w:rFonts w:ascii="Times New Roman" w:hAnsi="Times New Roman"/>
              </w:rPr>
              <w:t xml:space="preserve">samostatnost, pečlivost, laskavost, </w:t>
            </w:r>
            <w:r w:rsidRPr="004A59B9">
              <w:rPr>
                <w:rFonts w:ascii="Times New Roman" w:hAnsi="Times New Roman"/>
              </w:rPr>
              <w:t>flexibilita</w:t>
            </w:r>
          </w:p>
          <w:p w:rsidR="00065136" w:rsidRDefault="00065136" w:rsidP="00E702EE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 w:rsidRPr="00793BA4">
              <w:rPr>
                <w:rFonts w:ascii="Times New Roman" w:hAnsi="Times New Roman"/>
              </w:rPr>
              <w:t xml:space="preserve">praxe v oblasti řízení zaměstnanců a vedení týmu v projektovém řízení </w:t>
            </w:r>
            <w:r>
              <w:rPr>
                <w:rFonts w:ascii="Times New Roman" w:hAnsi="Times New Roman"/>
              </w:rPr>
              <w:t>výhodou</w:t>
            </w:r>
          </w:p>
          <w:p w:rsidR="00065136" w:rsidRPr="00E702EE" w:rsidRDefault="00065136" w:rsidP="00E702EE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 w:rsidRPr="00790DE5">
              <w:rPr>
                <w:rFonts w:ascii="Times New Roman" w:hAnsi="Times New Roman"/>
              </w:rPr>
              <w:t>praxe v oblasti obecní samosprávy a veřejné správy výhodou</w:t>
            </w:r>
          </w:p>
        </w:tc>
      </w:tr>
      <w:tr w:rsidR="007A4CE6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1A0B23" w:rsidRPr="007A4CE6" w:rsidRDefault="001A4432" w:rsidP="00065136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lastRenderedPageBreak/>
              <w:t>Uchazeč podá písemnou přihlášku (jako samostatný dokument), která musí obsahovat tyto náležitosti: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jméno, příjmení a titul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místo narození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státní příslušnost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místo trvalého pobytu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číslo občanského průkazu nebo číslo dokladu o povolení k pobytu, jde-li o cizího státního občana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podpis uchazeče.</w:t>
            </w:r>
          </w:p>
        </w:tc>
      </w:tr>
      <w:tr w:rsidR="007A4CE6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B62945" w:rsidRDefault="00B62945" w:rsidP="00C350F2">
            <w:pPr>
              <w:ind w:left="29"/>
              <w:rPr>
                <w:rFonts w:ascii="Times New Roman" w:hAnsi="Times New Roman"/>
                <w:b/>
              </w:rPr>
            </w:pPr>
          </w:p>
          <w:p w:rsidR="00C350F2" w:rsidRDefault="001A4432" w:rsidP="00C350F2">
            <w:pPr>
              <w:ind w:left="29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K přihlášce připojí uchazeč tyto doklady:</w:t>
            </w:r>
          </w:p>
          <w:p w:rsidR="008C6C11" w:rsidRPr="008C6C11" w:rsidRDefault="008C6C11" w:rsidP="00A03687">
            <w:pPr>
              <w:pStyle w:val="Odstavecseseznamem"/>
              <w:numPr>
                <w:ilvl w:val="0"/>
                <w:numId w:val="4"/>
              </w:numPr>
              <w:tabs>
                <w:tab w:val="left" w:pos="742"/>
              </w:tabs>
              <w:ind w:left="601" w:hanging="284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</w:rPr>
              <w:t>profesní životopis, ve kterém se uvedou údaje o dosavadních zaměstnáních a o odborných znalostech a dovednostech</w:t>
            </w:r>
          </w:p>
          <w:p w:rsidR="008C6C11" w:rsidRPr="008C6C11" w:rsidRDefault="008C6C11" w:rsidP="00A03687">
            <w:pPr>
              <w:pStyle w:val="Odstavecseseznamem"/>
              <w:numPr>
                <w:ilvl w:val="0"/>
                <w:numId w:val="4"/>
              </w:numPr>
              <w:tabs>
                <w:tab w:val="left" w:pos="742"/>
              </w:tabs>
              <w:ind w:left="601" w:hanging="284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</w:rPr>
              <w:t>výpis z evidence Rejstříku trestů ne starší než 3 měsíce</w:t>
            </w:r>
          </w:p>
          <w:p w:rsidR="008C6C11" w:rsidRPr="008C6C11" w:rsidRDefault="008C6C11" w:rsidP="00A03687">
            <w:pPr>
              <w:pStyle w:val="Odstavecseseznamem"/>
              <w:numPr>
                <w:ilvl w:val="0"/>
                <w:numId w:val="4"/>
              </w:numPr>
              <w:tabs>
                <w:tab w:val="left" w:pos="742"/>
              </w:tabs>
              <w:ind w:left="601" w:hanging="284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</w:rPr>
              <w:t>ověřenou kopii dokladu o nejvyšším dosaženém vzdělání</w:t>
            </w:r>
          </w:p>
          <w:p w:rsidR="00A03687" w:rsidRDefault="00A03687" w:rsidP="00A03687">
            <w:pPr>
              <w:tabs>
                <w:tab w:val="left" w:pos="532"/>
              </w:tabs>
              <w:rPr>
                <w:rFonts w:ascii="Times New Roman" w:hAnsi="Times New Roman"/>
                <w:b/>
              </w:rPr>
            </w:pPr>
          </w:p>
          <w:p w:rsidR="00A03687" w:rsidRDefault="00A03687" w:rsidP="00A03687">
            <w:pPr>
              <w:tabs>
                <w:tab w:val="left" w:pos="532"/>
              </w:tabs>
              <w:rPr>
                <w:rFonts w:ascii="Times New Roman" w:hAnsi="Times New Roman"/>
                <w:b/>
              </w:rPr>
            </w:pPr>
            <w:r w:rsidRPr="00A03687">
              <w:rPr>
                <w:rFonts w:ascii="Times New Roman" w:hAnsi="Times New Roman"/>
                <w:b/>
              </w:rPr>
              <w:t>V</w:t>
            </w:r>
            <w:r>
              <w:rPr>
                <w:rFonts w:ascii="Times New Roman" w:hAnsi="Times New Roman"/>
                <w:b/>
              </w:rPr>
              <w:t> </w:t>
            </w:r>
            <w:r w:rsidRPr="00A03687">
              <w:rPr>
                <w:rFonts w:ascii="Times New Roman" w:hAnsi="Times New Roman"/>
                <w:b/>
              </w:rPr>
              <w:t>případě</w:t>
            </w:r>
            <w:r>
              <w:rPr>
                <w:rFonts w:ascii="Times New Roman" w:hAnsi="Times New Roman"/>
                <w:b/>
              </w:rPr>
              <w:t xml:space="preserve"> občanů narozených před 1. prosincem 1971 dále:</w:t>
            </w:r>
          </w:p>
          <w:p w:rsidR="008C6C11" w:rsidRPr="00A03687" w:rsidRDefault="00A03687" w:rsidP="00A03687">
            <w:pPr>
              <w:pStyle w:val="Odstavecseseznamem"/>
              <w:numPr>
                <w:ilvl w:val="0"/>
                <w:numId w:val="9"/>
              </w:numPr>
              <w:tabs>
                <w:tab w:val="left" w:pos="601"/>
              </w:tabs>
              <w:ind w:left="601" w:hanging="284"/>
              <w:rPr>
                <w:rFonts w:ascii="Times New Roman" w:hAnsi="Times New Roman"/>
                <w:b/>
              </w:rPr>
            </w:pPr>
            <w:r w:rsidRPr="001309A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čestné prohlášení ve smyslu §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odst. 3 zákona č. 451/1991 Sb.</w:t>
            </w:r>
          </w:p>
          <w:p w:rsidR="00A03687" w:rsidRPr="00A03687" w:rsidRDefault="00A03687" w:rsidP="00A03687">
            <w:pPr>
              <w:pStyle w:val="Odstavecseseznamem"/>
              <w:numPr>
                <w:ilvl w:val="0"/>
                <w:numId w:val="9"/>
              </w:numPr>
              <w:tabs>
                <w:tab w:val="left" w:pos="601"/>
              </w:tabs>
              <w:ind w:left="601" w:hanging="284"/>
              <w:rPr>
                <w:rFonts w:ascii="Times New Roman" w:hAnsi="Times New Roman"/>
                <w:b/>
              </w:rPr>
            </w:pPr>
            <w:r w:rsidRPr="001309A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ověřenou kopii osvědčení ve smyslu ustanovení § 4 odst. 1 zákona č. 451/1991 Sb.</w:t>
            </w:r>
          </w:p>
        </w:tc>
      </w:tr>
      <w:tr w:rsidR="00EF2568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B62945" w:rsidRDefault="00B62945" w:rsidP="00EF2568">
            <w:pPr>
              <w:rPr>
                <w:rFonts w:ascii="Times New Roman" w:hAnsi="Times New Roman"/>
                <w:b/>
              </w:rPr>
            </w:pPr>
          </w:p>
          <w:p w:rsidR="00B62945" w:rsidRDefault="00EF2568" w:rsidP="00EF2568">
            <w:pPr>
              <w:rPr>
                <w:rFonts w:ascii="Times New Roman" w:hAnsi="Times New Roman"/>
                <w:b/>
              </w:rPr>
            </w:pPr>
            <w:r w:rsidRPr="00EF2568">
              <w:rPr>
                <w:rFonts w:ascii="Times New Roman" w:hAnsi="Times New Roman"/>
                <w:b/>
              </w:rPr>
              <w:t>Nabízíme:</w:t>
            </w:r>
          </w:p>
          <w:p w:rsidR="00B62945" w:rsidRPr="00250A46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Stabilní pracovní prostředí</w:t>
            </w:r>
          </w:p>
          <w:p w:rsidR="00250A46" w:rsidRPr="00B62945" w:rsidRDefault="00250A46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Zajímavá a tvůrčí práce</w:t>
            </w:r>
            <w:bookmarkStart w:id="0" w:name="_GoBack"/>
            <w:bookmarkEnd w:id="0"/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Osobní ohodnocení, odměny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Stravenky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Příspěvek na dopravu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Příspěvek na dovolenou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Zajistíme v plném rozsahu vstupní i průběžné odborné vzdělávání k výkonu dané agendy</w:t>
            </w:r>
          </w:p>
        </w:tc>
      </w:tr>
      <w:tr w:rsidR="007A4CE6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B62945" w:rsidRDefault="00B62945" w:rsidP="00C350F2">
            <w:pPr>
              <w:ind w:left="29"/>
              <w:rPr>
                <w:rFonts w:ascii="Times New Roman" w:hAnsi="Times New Roman"/>
                <w:b/>
              </w:rPr>
            </w:pPr>
          </w:p>
          <w:p w:rsidR="001A0B23" w:rsidRPr="007A4CE6" w:rsidRDefault="001A4432" w:rsidP="00C350F2">
            <w:pPr>
              <w:ind w:left="29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Lhůta, způsob a místo doručení přihlášek:</w:t>
            </w:r>
          </w:p>
        </w:tc>
      </w:tr>
      <w:tr w:rsidR="007A4CE6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1A4432" w:rsidRPr="007A4CE6" w:rsidRDefault="001A4432" w:rsidP="00E07D9C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Přihlášku s přílohami včetně telefonického kontaktu doručte buď osobně do podate</w:t>
            </w:r>
            <w:r w:rsidR="00065136">
              <w:rPr>
                <w:rFonts w:ascii="Times New Roman" w:hAnsi="Times New Roman"/>
              </w:rPr>
              <w:t>lny Úřadu městské části Praha-</w:t>
            </w:r>
            <w:r w:rsidRPr="007A4CE6">
              <w:rPr>
                <w:rFonts w:ascii="Times New Roman" w:hAnsi="Times New Roman"/>
              </w:rPr>
              <w:t>Zbraslav, Zbraslav</w:t>
            </w:r>
            <w:r w:rsidR="00065136">
              <w:rPr>
                <w:rFonts w:ascii="Times New Roman" w:hAnsi="Times New Roman"/>
              </w:rPr>
              <w:t>ské náměstí 464, 156 00 Praha-</w:t>
            </w:r>
            <w:r w:rsidRPr="007A4CE6">
              <w:rPr>
                <w:rFonts w:ascii="Times New Roman" w:hAnsi="Times New Roman"/>
              </w:rPr>
              <w:t>Zbraslav, nebo poštou na adr</w:t>
            </w:r>
            <w:r w:rsidR="00065136">
              <w:rPr>
                <w:rFonts w:ascii="Times New Roman" w:hAnsi="Times New Roman"/>
              </w:rPr>
              <w:t>esu: Úřad městské části Praha-</w:t>
            </w:r>
            <w:r w:rsidRPr="007A4CE6">
              <w:rPr>
                <w:rFonts w:ascii="Times New Roman" w:hAnsi="Times New Roman"/>
              </w:rPr>
              <w:t>Zbraslav, Zbraslavské náměstí 464,</w:t>
            </w:r>
            <w:r w:rsidR="00065136">
              <w:rPr>
                <w:rFonts w:ascii="Times New Roman" w:hAnsi="Times New Roman"/>
              </w:rPr>
              <w:t xml:space="preserve"> 156 00 Praha-</w:t>
            </w:r>
            <w:r w:rsidRPr="007A4CE6">
              <w:rPr>
                <w:rFonts w:ascii="Times New Roman" w:hAnsi="Times New Roman"/>
              </w:rPr>
              <w:t xml:space="preserve">Zbraslav, </w:t>
            </w:r>
            <w:r w:rsidR="007437BC" w:rsidRPr="007A4CE6">
              <w:rPr>
                <w:rFonts w:ascii="Times New Roman" w:hAnsi="Times New Roman"/>
              </w:rPr>
              <w:t xml:space="preserve">nejpozději </w:t>
            </w:r>
            <w:r w:rsidR="00E021F8">
              <w:rPr>
                <w:rFonts w:ascii="Times New Roman" w:hAnsi="Times New Roman"/>
                <w:b/>
              </w:rPr>
              <w:t xml:space="preserve">do </w:t>
            </w:r>
            <w:r w:rsidR="004A59B9">
              <w:rPr>
                <w:rFonts w:ascii="Times New Roman" w:hAnsi="Times New Roman"/>
                <w:b/>
              </w:rPr>
              <w:t>20. 1</w:t>
            </w:r>
            <w:r w:rsidR="00E021F8" w:rsidRPr="009F156A">
              <w:rPr>
                <w:rFonts w:ascii="Times New Roman" w:hAnsi="Times New Roman"/>
                <w:b/>
              </w:rPr>
              <w:t xml:space="preserve">. </w:t>
            </w:r>
            <w:r w:rsidR="004A59B9">
              <w:rPr>
                <w:rFonts w:ascii="Times New Roman" w:hAnsi="Times New Roman"/>
                <w:b/>
              </w:rPr>
              <w:t>2020</w:t>
            </w:r>
            <w:r w:rsidR="007437BC" w:rsidRPr="007A4CE6">
              <w:rPr>
                <w:rFonts w:ascii="Times New Roman" w:hAnsi="Times New Roman"/>
              </w:rPr>
              <w:t xml:space="preserve"> </w:t>
            </w:r>
            <w:r w:rsidR="00E021F8">
              <w:rPr>
                <w:rFonts w:ascii="Times New Roman" w:hAnsi="Times New Roman"/>
                <w:b/>
              </w:rPr>
              <w:t>do 12:00</w:t>
            </w:r>
            <w:r w:rsidR="007437BC" w:rsidRPr="007A4CE6">
              <w:rPr>
                <w:rFonts w:ascii="Times New Roman" w:hAnsi="Times New Roman"/>
                <w:b/>
              </w:rPr>
              <w:t xml:space="preserve"> hodin,</w:t>
            </w:r>
            <w:r w:rsidR="007437BC" w:rsidRPr="007A4CE6">
              <w:rPr>
                <w:rFonts w:ascii="Times New Roman" w:hAnsi="Times New Roman"/>
              </w:rPr>
              <w:t xml:space="preserve"> v zalepené obálce </w:t>
            </w:r>
            <w:r w:rsidRPr="007A4CE6">
              <w:rPr>
                <w:rFonts w:ascii="Times New Roman" w:hAnsi="Times New Roman"/>
              </w:rPr>
              <w:t xml:space="preserve">označené slovy </w:t>
            </w:r>
          </w:p>
        </w:tc>
      </w:tr>
      <w:tr w:rsidR="001A4432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B62945" w:rsidRPr="00A03687" w:rsidRDefault="00B62945" w:rsidP="004C52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432" w:rsidRPr="007A4CE6" w:rsidRDefault="001A4432" w:rsidP="004C52A5">
            <w:pPr>
              <w:jc w:val="center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„</w:t>
            </w:r>
            <w:r w:rsidR="00A03687">
              <w:rPr>
                <w:rFonts w:ascii="Times New Roman" w:hAnsi="Times New Roman"/>
                <w:b/>
              </w:rPr>
              <w:t>VŘ - Vedoucí</w:t>
            </w:r>
            <w:r w:rsidR="00065136">
              <w:rPr>
                <w:rFonts w:ascii="Times New Roman" w:hAnsi="Times New Roman"/>
                <w:b/>
              </w:rPr>
              <w:t xml:space="preserve"> Od</w:t>
            </w:r>
            <w:r w:rsidR="004A59B9">
              <w:rPr>
                <w:rFonts w:ascii="Times New Roman" w:hAnsi="Times New Roman"/>
                <w:b/>
              </w:rPr>
              <w:t>boru sociálních agend</w:t>
            </w:r>
            <w:r w:rsidRPr="007A4CE6">
              <w:rPr>
                <w:rFonts w:ascii="Times New Roman" w:hAnsi="Times New Roman"/>
                <w:b/>
              </w:rPr>
              <w:t>“</w:t>
            </w:r>
          </w:p>
        </w:tc>
      </w:tr>
      <w:tr w:rsidR="004C52A5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A337F8" w:rsidRPr="00A03687" w:rsidRDefault="00A337F8" w:rsidP="00EF256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52A5" w:rsidRPr="007A4CE6" w:rsidRDefault="00EF2568" w:rsidP="00EF25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Vyhlašovatel si vyhrazuje právo zrušit výběrové řízení kdykoliv v jeho průběhu</w:t>
            </w:r>
          </w:p>
        </w:tc>
      </w:tr>
    </w:tbl>
    <w:p w:rsidR="009E04AE" w:rsidRPr="007A4CE6" w:rsidRDefault="009E04AE" w:rsidP="009E04AE">
      <w:pPr>
        <w:ind w:left="60"/>
        <w:rPr>
          <w:rFonts w:ascii="Times New Roman" w:hAnsi="Times New Roman"/>
        </w:rPr>
      </w:pPr>
    </w:p>
    <w:p w:rsidR="009E04AE" w:rsidRDefault="009E04AE" w:rsidP="009E04AE">
      <w:pPr>
        <w:rPr>
          <w:rFonts w:ascii="Times New Roman" w:hAnsi="Times New Roman"/>
        </w:rPr>
      </w:pPr>
      <w:r w:rsidRPr="007A4CE6">
        <w:rPr>
          <w:rFonts w:ascii="Times New Roman" w:hAnsi="Times New Roman"/>
        </w:rPr>
        <w:t>Praha</w:t>
      </w:r>
      <w:r w:rsidR="002D2B47">
        <w:rPr>
          <w:rFonts w:ascii="Times New Roman" w:hAnsi="Times New Roman"/>
        </w:rPr>
        <w:t>-</w:t>
      </w:r>
      <w:r w:rsidRPr="007A4CE6">
        <w:rPr>
          <w:rFonts w:ascii="Times New Roman" w:hAnsi="Times New Roman"/>
        </w:rPr>
        <w:t>Zbraslav dne:</w:t>
      </w:r>
      <w:r w:rsidR="004A59B9">
        <w:rPr>
          <w:rFonts w:ascii="Times New Roman" w:hAnsi="Times New Roman"/>
        </w:rPr>
        <w:t xml:space="preserve"> 11. 12</w:t>
      </w:r>
      <w:r w:rsidR="00E021F8">
        <w:rPr>
          <w:rFonts w:ascii="Times New Roman" w:hAnsi="Times New Roman"/>
        </w:rPr>
        <w:t xml:space="preserve">. </w:t>
      </w:r>
      <w:r w:rsidR="00E07D9C">
        <w:rPr>
          <w:rFonts w:ascii="Times New Roman" w:hAnsi="Times New Roman"/>
        </w:rPr>
        <w:t>2019</w:t>
      </w:r>
    </w:p>
    <w:p w:rsidR="00A03687" w:rsidRDefault="00A03687" w:rsidP="009E04AE">
      <w:pPr>
        <w:rPr>
          <w:rFonts w:ascii="Times New Roman" w:hAnsi="Times New Roman"/>
        </w:rPr>
      </w:pPr>
    </w:p>
    <w:p w:rsidR="00065136" w:rsidRDefault="00065136" w:rsidP="009E04AE">
      <w:pPr>
        <w:rPr>
          <w:rFonts w:ascii="Times New Roman" w:hAnsi="Times New Roman"/>
        </w:rPr>
      </w:pPr>
    </w:p>
    <w:p w:rsidR="00065136" w:rsidRDefault="00065136" w:rsidP="009E04AE">
      <w:pPr>
        <w:rPr>
          <w:rFonts w:ascii="Times New Roman" w:hAnsi="Times New Roman"/>
        </w:rPr>
      </w:pPr>
    </w:p>
    <w:p w:rsidR="00065136" w:rsidRDefault="00065136" w:rsidP="009E04AE">
      <w:pPr>
        <w:rPr>
          <w:rFonts w:ascii="Times New Roman" w:hAnsi="Times New Roman"/>
        </w:rPr>
      </w:pPr>
    </w:p>
    <w:p w:rsidR="00065136" w:rsidRPr="007A4CE6" w:rsidRDefault="00065136" w:rsidP="009E04AE">
      <w:pPr>
        <w:rPr>
          <w:rFonts w:ascii="Times New Roman" w:hAnsi="Times New Roman"/>
        </w:rPr>
      </w:pPr>
    </w:p>
    <w:p w:rsidR="009E04AE" w:rsidRDefault="009E04AE" w:rsidP="00065136">
      <w:pPr>
        <w:jc w:val="left"/>
        <w:rPr>
          <w:rFonts w:ascii="Times New Roman" w:hAnsi="Times New Roman"/>
        </w:rPr>
      </w:pPr>
      <w:r w:rsidRPr="007A4CE6">
        <w:rPr>
          <w:rFonts w:ascii="Times New Roman" w:hAnsi="Times New Roman"/>
        </w:rPr>
        <w:t>____________________________</w:t>
      </w:r>
    </w:p>
    <w:p w:rsidR="00E021F8" w:rsidRDefault="00B73142" w:rsidP="00065136">
      <w:pPr>
        <w:jc w:val="left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Petr Janeček</w:t>
      </w:r>
    </w:p>
    <w:p w:rsidR="009F156A" w:rsidRPr="007A4CE6" w:rsidRDefault="00B73142" w:rsidP="00065136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Tajemník</w:t>
      </w:r>
      <w:r w:rsidR="009F156A">
        <w:rPr>
          <w:rFonts w:ascii="Times New Roman" w:hAnsi="Times New Roman"/>
        </w:rPr>
        <w:t xml:space="preserve"> Městské části Praha-Zbraslav</w:t>
      </w:r>
    </w:p>
    <w:sectPr w:rsidR="009F156A" w:rsidRPr="007A4CE6" w:rsidSect="00BD42C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EE" w:rsidRDefault="000E49EE" w:rsidP="00394AB2">
      <w:r>
        <w:separator/>
      </w:r>
    </w:p>
  </w:endnote>
  <w:endnote w:type="continuationSeparator" w:id="0">
    <w:p w:rsidR="000E49EE" w:rsidRDefault="000E49EE" w:rsidP="0039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98" w:rsidRPr="000B449B" w:rsidRDefault="00394AB2" w:rsidP="00394AB2">
    <w:pPr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2000865329/0800 </w:t>
    </w:r>
  </w:p>
  <w:p w:rsidR="00394AB2" w:rsidRPr="000B449B" w:rsidRDefault="00394AB2" w:rsidP="00394AB2">
    <w:pPr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0B449B" w:rsidRDefault="00BD42CD" w:rsidP="00394AB2">
    <w:pPr>
      <w:rPr>
        <w:b/>
        <w:color w:val="17365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50"/>
    </w:tblGrid>
    <w:tr w:rsidR="00832B3F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2000865329/0800</w:t>
          </w:r>
        </w:p>
        <w:p w:rsidR="00832B3F" w:rsidRDefault="00832B3F" w:rsidP="00832B3F">
          <w:pPr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EE" w:rsidRDefault="000E49EE" w:rsidP="00394AB2">
      <w:r>
        <w:separator/>
      </w:r>
    </w:p>
  </w:footnote>
  <w:footnote w:type="continuationSeparator" w:id="0">
    <w:p w:rsidR="000E49EE" w:rsidRDefault="000E49EE" w:rsidP="00394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9C1D81" w:rsidP="00832B3F">
          <w:pPr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>
            <w:rPr>
              <w:rFonts w:ascii="Times New Roman" w:hAnsi="Times New Roman"/>
              <w:noProof/>
              <w:color w:val="17365D"/>
              <w:sz w:val="18"/>
              <w:szCs w:val="18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7313F69F" wp14:editId="5FE91E7B">
                <wp:simplePos x="0" y="0"/>
                <wp:positionH relativeFrom="column">
                  <wp:posOffset>628015</wp:posOffset>
                </wp:positionH>
                <wp:positionV relativeFrom="paragraph">
                  <wp:posOffset>-87630</wp:posOffset>
                </wp:positionV>
                <wp:extent cx="443865" cy="530225"/>
                <wp:effectExtent l="0" t="0" r="0" b="317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 - MALÝ Bar 371 x 443 px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" cy="53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32B3F" w:rsidRDefault="00832B3F" w:rsidP="00832B3F">
          <w:pPr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093F68" w:rsidP="00832B3F">
          <w:pPr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Praha-</w:t>
          </w:r>
          <w:r w:rsidR="00832B3F"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Zbraslav</w:t>
          </w:r>
        </w:p>
        <w:p w:rsidR="00832B3F" w:rsidRPr="000B449B" w:rsidRDefault="00832B3F" w:rsidP="00832B3F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093F68" w:rsidP="00832B3F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>
            <w:rPr>
              <w:rFonts w:ascii="Times New Roman" w:hAnsi="Times New Roman"/>
              <w:color w:val="17365D"/>
              <w:sz w:val="18"/>
              <w:szCs w:val="18"/>
            </w:rPr>
            <w:t>156 00 Praha-</w:t>
          </w:r>
          <w:r w:rsidR="00832B3F"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BD42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B0922"/>
    <w:multiLevelType w:val="hybridMultilevel"/>
    <w:tmpl w:val="16925570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82F7DEB"/>
    <w:multiLevelType w:val="hybridMultilevel"/>
    <w:tmpl w:val="77567E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12E53"/>
    <w:multiLevelType w:val="hybridMultilevel"/>
    <w:tmpl w:val="1020E5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2827"/>
    <w:multiLevelType w:val="hybridMultilevel"/>
    <w:tmpl w:val="29503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80EC6"/>
    <w:multiLevelType w:val="hybridMultilevel"/>
    <w:tmpl w:val="D220B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6329"/>
    <w:multiLevelType w:val="hybridMultilevel"/>
    <w:tmpl w:val="E246460C"/>
    <w:lvl w:ilvl="0" w:tplc="BBAC6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9714C"/>
    <w:multiLevelType w:val="hybridMultilevel"/>
    <w:tmpl w:val="1AB01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68"/>
    <w:rsid w:val="000070E1"/>
    <w:rsid w:val="00037C18"/>
    <w:rsid w:val="00056B7A"/>
    <w:rsid w:val="00065136"/>
    <w:rsid w:val="000724D4"/>
    <w:rsid w:val="00080676"/>
    <w:rsid w:val="00092BD6"/>
    <w:rsid w:val="00093F68"/>
    <w:rsid w:val="000A636A"/>
    <w:rsid w:val="000B449B"/>
    <w:rsid w:val="000B4B73"/>
    <w:rsid w:val="000C3F4E"/>
    <w:rsid w:val="000C6936"/>
    <w:rsid w:val="000C745A"/>
    <w:rsid w:val="000E49EE"/>
    <w:rsid w:val="000E6263"/>
    <w:rsid w:val="000F3D1B"/>
    <w:rsid w:val="00104855"/>
    <w:rsid w:val="001A0B23"/>
    <w:rsid w:val="001A4432"/>
    <w:rsid w:val="001B09AF"/>
    <w:rsid w:val="001C26C2"/>
    <w:rsid w:val="001F1F50"/>
    <w:rsid w:val="002319A9"/>
    <w:rsid w:val="0024175B"/>
    <w:rsid w:val="00250A46"/>
    <w:rsid w:val="00291271"/>
    <w:rsid w:val="002B6116"/>
    <w:rsid w:val="002C0447"/>
    <w:rsid w:val="002D2B47"/>
    <w:rsid w:val="002D4C40"/>
    <w:rsid w:val="002D5806"/>
    <w:rsid w:val="002E6F2B"/>
    <w:rsid w:val="00312B0D"/>
    <w:rsid w:val="00312F85"/>
    <w:rsid w:val="003466FC"/>
    <w:rsid w:val="00353E16"/>
    <w:rsid w:val="00384927"/>
    <w:rsid w:val="00391EF5"/>
    <w:rsid w:val="00394AB2"/>
    <w:rsid w:val="0039509A"/>
    <w:rsid w:val="00426ABB"/>
    <w:rsid w:val="00427506"/>
    <w:rsid w:val="00473B74"/>
    <w:rsid w:val="004A59B9"/>
    <w:rsid w:val="004C2D19"/>
    <w:rsid w:val="004C52A5"/>
    <w:rsid w:val="004F0C11"/>
    <w:rsid w:val="00526AEE"/>
    <w:rsid w:val="0053040D"/>
    <w:rsid w:val="005A08E7"/>
    <w:rsid w:val="005A095F"/>
    <w:rsid w:val="005B388F"/>
    <w:rsid w:val="005D42D7"/>
    <w:rsid w:val="00632E47"/>
    <w:rsid w:val="007026AA"/>
    <w:rsid w:val="0071597E"/>
    <w:rsid w:val="007328C0"/>
    <w:rsid w:val="00742330"/>
    <w:rsid w:val="007437BC"/>
    <w:rsid w:val="00750132"/>
    <w:rsid w:val="00752F45"/>
    <w:rsid w:val="007A14BE"/>
    <w:rsid w:val="007A4CE6"/>
    <w:rsid w:val="007A7291"/>
    <w:rsid w:val="007C559A"/>
    <w:rsid w:val="007D162A"/>
    <w:rsid w:val="007E3083"/>
    <w:rsid w:val="00822DA2"/>
    <w:rsid w:val="00823FB1"/>
    <w:rsid w:val="00827655"/>
    <w:rsid w:val="00832B3F"/>
    <w:rsid w:val="0086457E"/>
    <w:rsid w:val="00864D1A"/>
    <w:rsid w:val="008673F8"/>
    <w:rsid w:val="008A08E9"/>
    <w:rsid w:val="008C1148"/>
    <w:rsid w:val="008C6C11"/>
    <w:rsid w:val="008D4303"/>
    <w:rsid w:val="008E7337"/>
    <w:rsid w:val="00907E0A"/>
    <w:rsid w:val="00950054"/>
    <w:rsid w:val="00954E49"/>
    <w:rsid w:val="009A25B5"/>
    <w:rsid w:val="009A7484"/>
    <w:rsid w:val="009B42F6"/>
    <w:rsid w:val="009B56F4"/>
    <w:rsid w:val="009C1D81"/>
    <w:rsid w:val="009D42BF"/>
    <w:rsid w:val="009E04AE"/>
    <w:rsid w:val="009F156A"/>
    <w:rsid w:val="00A03687"/>
    <w:rsid w:val="00A04D0A"/>
    <w:rsid w:val="00A072B4"/>
    <w:rsid w:val="00A20CEA"/>
    <w:rsid w:val="00A337F8"/>
    <w:rsid w:val="00A61D18"/>
    <w:rsid w:val="00AA77EC"/>
    <w:rsid w:val="00AC0A52"/>
    <w:rsid w:val="00AE5EFE"/>
    <w:rsid w:val="00B27868"/>
    <w:rsid w:val="00B37BDC"/>
    <w:rsid w:val="00B62945"/>
    <w:rsid w:val="00B73142"/>
    <w:rsid w:val="00B95164"/>
    <w:rsid w:val="00BD42CD"/>
    <w:rsid w:val="00BD7968"/>
    <w:rsid w:val="00BE2468"/>
    <w:rsid w:val="00BE55C1"/>
    <w:rsid w:val="00C0438D"/>
    <w:rsid w:val="00C34C3A"/>
    <w:rsid w:val="00C350F2"/>
    <w:rsid w:val="00C402BE"/>
    <w:rsid w:val="00C45583"/>
    <w:rsid w:val="00C83797"/>
    <w:rsid w:val="00C9384E"/>
    <w:rsid w:val="00CA250E"/>
    <w:rsid w:val="00CC155C"/>
    <w:rsid w:val="00CE361C"/>
    <w:rsid w:val="00CF7B0B"/>
    <w:rsid w:val="00D30AFA"/>
    <w:rsid w:val="00D7138C"/>
    <w:rsid w:val="00D71D0D"/>
    <w:rsid w:val="00D828B2"/>
    <w:rsid w:val="00D90F6E"/>
    <w:rsid w:val="00DB0296"/>
    <w:rsid w:val="00DB76DE"/>
    <w:rsid w:val="00DF53E5"/>
    <w:rsid w:val="00E021F8"/>
    <w:rsid w:val="00E07D9C"/>
    <w:rsid w:val="00E44F12"/>
    <w:rsid w:val="00E6308E"/>
    <w:rsid w:val="00E702EE"/>
    <w:rsid w:val="00E833C9"/>
    <w:rsid w:val="00EB6B01"/>
    <w:rsid w:val="00ED7612"/>
    <w:rsid w:val="00EF2568"/>
    <w:rsid w:val="00F21FE4"/>
    <w:rsid w:val="00F52861"/>
    <w:rsid w:val="00F66B4E"/>
    <w:rsid w:val="00F67E26"/>
    <w:rsid w:val="00F75F7F"/>
    <w:rsid w:val="00F97160"/>
    <w:rsid w:val="00FA101B"/>
    <w:rsid w:val="00FC2498"/>
    <w:rsid w:val="00FF1801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E993F95-CEF5-49B1-BAE7-B8016146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EFE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66B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B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B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B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Krupičková</dc:creator>
  <cp:lastModifiedBy>Petr Janeček</cp:lastModifiedBy>
  <cp:revision>3</cp:revision>
  <cp:lastPrinted>2019-12-11T08:38:00Z</cp:lastPrinted>
  <dcterms:created xsi:type="dcterms:W3CDTF">2019-12-11T09:38:00Z</dcterms:created>
  <dcterms:modified xsi:type="dcterms:W3CDTF">2019-12-11T16:55:00Z</dcterms:modified>
</cp:coreProperties>
</file>